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31" w:rsidRPr="007E6D7E" w:rsidRDefault="00286E31" w:rsidP="001F0F03">
      <w:pPr>
        <w:ind w:left="1416" w:firstLine="708"/>
        <w:rPr>
          <w:rFonts w:ascii="Calibri Light" w:hAnsi="Calibri Light"/>
          <w:b/>
        </w:rPr>
      </w:pPr>
      <w:r w:rsidRPr="007E6D7E">
        <w:rPr>
          <w:rFonts w:ascii="Calibri Light" w:hAnsi="Calibri Light"/>
          <w:b/>
        </w:rPr>
        <w:t xml:space="preserve">HARMONOGRAM GRUPOWYCH PORAD ZAWODOWYCH </w:t>
      </w:r>
    </w:p>
    <w:p w:rsidR="00F6386A" w:rsidRPr="007E6D7E" w:rsidRDefault="00286E31" w:rsidP="007E6D7E">
      <w:pPr>
        <w:jc w:val="center"/>
        <w:rPr>
          <w:rFonts w:ascii="Calibri Light" w:hAnsi="Calibri Light"/>
          <w:b/>
        </w:rPr>
      </w:pPr>
      <w:r w:rsidRPr="007E6D7E">
        <w:rPr>
          <w:rFonts w:ascii="Calibri Light" w:hAnsi="Calibri Light"/>
          <w:b/>
        </w:rPr>
        <w:t xml:space="preserve">W </w:t>
      </w:r>
      <w:r w:rsidR="007E6D7E">
        <w:rPr>
          <w:rFonts w:ascii="Calibri Light" w:hAnsi="Calibri Light"/>
          <w:b/>
        </w:rPr>
        <w:t xml:space="preserve">II </w:t>
      </w:r>
      <w:r w:rsidRPr="007E6D7E">
        <w:rPr>
          <w:rFonts w:ascii="Calibri Light" w:hAnsi="Calibri Light"/>
          <w:b/>
        </w:rPr>
        <w:t>KWARTALE 201</w:t>
      </w:r>
      <w:r w:rsidR="007E6D7E" w:rsidRPr="007E6D7E">
        <w:rPr>
          <w:rFonts w:ascii="Calibri Light" w:hAnsi="Calibri Light"/>
          <w:b/>
        </w:rPr>
        <w:t>9</w:t>
      </w:r>
      <w:r w:rsidRPr="007E6D7E">
        <w:rPr>
          <w:rFonts w:ascii="Calibri Light" w:hAnsi="Calibri Light"/>
          <w:b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3020"/>
        <w:gridCol w:w="1406"/>
        <w:gridCol w:w="4107"/>
      </w:tblGrid>
      <w:tr w:rsidR="00427DEC" w:rsidRPr="00D2769D" w:rsidTr="007E6D7E">
        <w:tc>
          <w:tcPr>
            <w:tcW w:w="70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0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CC5359" w:rsidRPr="00D2769D" w:rsidTr="007E6D7E">
        <w:trPr>
          <w:trHeight w:val="1196"/>
        </w:trPr>
        <w:tc>
          <w:tcPr>
            <w:tcW w:w="705" w:type="dxa"/>
            <w:shd w:val="clear" w:color="auto" w:fill="EAF1DD" w:themeFill="accent3" w:themeFillTint="33"/>
          </w:tcPr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C60DC5" w:rsidRDefault="00C60DC5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C5359" w:rsidRDefault="00444DDA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Trening kompetencji społecznych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C60DC5" w:rsidRPr="007E6D7E" w:rsidRDefault="00444DDA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10.</w:t>
            </w:r>
            <w:r w:rsidR="00890B35" w:rsidRPr="007E6D7E">
              <w:rPr>
                <w:rFonts w:ascii="Calibri Light" w:hAnsi="Calibri Light"/>
                <w:b/>
                <w:sz w:val="22"/>
                <w:szCs w:val="22"/>
              </w:rPr>
              <w:t>04.</w:t>
            </w:r>
            <w:r w:rsidR="00CC5359" w:rsidRPr="007E6D7E">
              <w:rPr>
                <w:rFonts w:ascii="Calibri Light" w:hAnsi="Calibri Light"/>
                <w:b/>
                <w:sz w:val="22"/>
                <w:szCs w:val="22"/>
              </w:rPr>
              <w:t>201</w:t>
            </w:r>
            <w:r w:rsidR="00890B35" w:rsidRPr="007E6D7E">
              <w:rPr>
                <w:rFonts w:ascii="Calibri Light" w:hAnsi="Calibri Light"/>
                <w:b/>
                <w:sz w:val="22"/>
                <w:szCs w:val="22"/>
              </w:rPr>
              <w:t>9</w:t>
            </w:r>
            <w:r w:rsidR="00CC5359"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</w:t>
            </w:r>
            <w:r w:rsidR="00CD77DD" w:rsidRPr="007E6D7E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CC5359" w:rsidRPr="007E6D7E" w:rsidRDefault="00CC5359" w:rsidP="00C60DC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4434C5" w:rsidRPr="007E6D7E" w:rsidRDefault="004434C5" w:rsidP="000C14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>Wzmocnienie podstaw aktywnych, ukierunkowanych na podjęcie zatrudnienia poprzez:</w:t>
            </w:r>
          </w:p>
          <w:p w:rsidR="004434C5" w:rsidRPr="007E6D7E" w:rsidRDefault="004434C5" w:rsidP="000C14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>-określenie słabych i mocnych stron,</w:t>
            </w:r>
          </w:p>
          <w:p w:rsidR="004434C5" w:rsidRPr="007E6D7E" w:rsidRDefault="004434C5" w:rsidP="000C14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>- zdobycie lub uzupełnienie wiedzy z zakresu kompetencji społecznych i ich znaczenia w podjęciu zatrudnienia</w:t>
            </w:r>
          </w:p>
          <w:p w:rsidR="00CC5359" w:rsidRPr="007E6D7E" w:rsidRDefault="004434C5" w:rsidP="000C14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>-</w:t>
            </w:r>
            <w:r w:rsidR="00F759AF" w:rsidRPr="007E6D7E">
              <w:rPr>
                <w:rFonts w:ascii="Calibri Light" w:hAnsi="Calibri Light"/>
                <w:sz w:val="16"/>
                <w:szCs w:val="16"/>
              </w:rPr>
              <w:t xml:space="preserve"> prezentacja </w:t>
            </w:r>
            <w:r w:rsidR="000C140F" w:rsidRPr="007E6D7E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F759AF" w:rsidRPr="007E6D7E">
              <w:rPr>
                <w:rFonts w:ascii="Calibri Light" w:hAnsi="Calibri Light"/>
                <w:sz w:val="16"/>
                <w:szCs w:val="16"/>
              </w:rPr>
              <w:t>filmu instruktażowego „Kompetencje miękkie czyli co pracodawcy cenią najbardziej?”</w:t>
            </w:r>
            <w:r w:rsidR="00444DDA" w:rsidRPr="007E6D7E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  <w:p w:rsidR="007E6D7E" w:rsidRPr="007E6D7E" w:rsidRDefault="007E6D7E" w:rsidP="000C14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427DEC" w:rsidRPr="00D2769D" w:rsidTr="007E6D7E">
        <w:trPr>
          <w:trHeight w:val="1480"/>
        </w:trPr>
        <w:tc>
          <w:tcPr>
            <w:tcW w:w="705" w:type="dxa"/>
            <w:shd w:val="clear" w:color="auto" w:fill="EAF1DD" w:themeFill="accent3" w:themeFillTint="33"/>
          </w:tcPr>
          <w:p w:rsidR="00427DEC" w:rsidRPr="00942365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444DDA" w:rsidRDefault="00444DDA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427DEC" w:rsidRPr="00BC1A26" w:rsidRDefault="00F759AF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Mama wraca do pracy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27DEC" w:rsidRPr="007E6D7E" w:rsidRDefault="00530AB4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17</w:t>
            </w:r>
            <w:r w:rsidR="00286E31" w:rsidRPr="007E6D7E">
              <w:rPr>
                <w:rFonts w:ascii="Calibri Light" w:hAnsi="Calibri Light"/>
                <w:b/>
                <w:sz w:val="22"/>
                <w:szCs w:val="22"/>
              </w:rPr>
              <w:t>.</w:t>
            </w:r>
            <w:r w:rsidR="00F759AF" w:rsidRPr="007E6D7E">
              <w:rPr>
                <w:rFonts w:ascii="Calibri Light" w:hAnsi="Calibri Light"/>
                <w:b/>
                <w:sz w:val="22"/>
                <w:szCs w:val="22"/>
              </w:rPr>
              <w:t>04</w:t>
            </w:r>
            <w:r w:rsidR="00CC5359" w:rsidRPr="007E6D7E">
              <w:rPr>
                <w:rFonts w:ascii="Calibri Light" w:hAnsi="Calibri Light"/>
                <w:b/>
                <w:sz w:val="22"/>
                <w:szCs w:val="22"/>
              </w:rPr>
              <w:t>.201</w:t>
            </w:r>
            <w:r w:rsidR="00F759AF" w:rsidRPr="007E6D7E">
              <w:rPr>
                <w:rFonts w:ascii="Calibri Light" w:hAnsi="Calibri Light"/>
                <w:b/>
                <w:sz w:val="22"/>
                <w:szCs w:val="22"/>
              </w:rPr>
              <w:t>9</w:t>
            </w:r>
            <w:r w:rsidR="00CC5359"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427DEC" w:rsidRPr="007E6D7E" w:rsidRDefault="00427DEC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</w:t>
            </w:r>
            <w:r w:rsidR="00CD77DD" w:rsidRPr="007E6D7E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427DEC" w:rsidRPr="007E6D7E" w:rsidRDefault="00427DEC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427DEC" w:rsidRPr="007E6D7E" w:rsidRDefault="00427DEC" w:rsidP="00C60DC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75641C" w:rsidRPr="007E6D7E" w:rsidRDefault="008A54CE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>zapoznanie uczestników z aktualną sytuacją kobiet na lokalnym rynku pracy, zapoznanie z formami wsparcia oferowanymi przez PUP Kętrzyn matkom powracającym na rynek pracy po przerwie związanej z wychowywaniem dziecka, prawami pracujących mam oraz elastycznymi formami zatrudnienia, zwiększenie u uczestników porady poziomu aktywności i motywacji do poszukiwania pracy</w:t>
            </w:r>
          </w:p>
          <w:p w:rsidR="00B87BB2" w:rsidRPr="007E6D7E" w:rsidRDefault="00B87BB2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60DC5" w:rsidRPr="00D2769D" w:rsidTr="007E6D7E">
        <w:trPr>
          <w:trHeight w:val="1480"/>
        </w:trPr>
        <w:tc>
          <w:tcPr>
            <w:tcW w:w="705" w:type="dxa"/>
            <w:shd w:val="clear" w:color="auto" w:fill="EAF1DD" w:themeFill="accent3" w:themeFillTint="33"/>
          </w:tcPr>
          <w:p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3.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Pr="00BC1A26" w:rsidRDefault="008A54CE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C60DC5" w:rsidRPr="007E6D7E" w:rsidRDefault="00286E31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="00530AB4" w:rsidRPr="007E6D7E">
              <w:rPr>
                <w:rFonts w:ascii="Calibri Light" w:hAnsi="Calibri Light"/>
                <w:b/>
                <w:sz w:val="22"/>
                <w:szCs w:val="22"/>
              </w:rPr>
              <w:t>4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>.</w:t>
            </w:r>
            <w:r w:rsidR="00530AB4" w:rsidRPr="007E6D7E">
              <w:rPr>
                <w:rFonts w:ascii="Calibri Light" w:hAnsi="Calibri Light"/>
                <w:b/>
                <w:sz w:val="22"/>
                <w:szCs w:val="22"/>
              </w:rPr>
              <w:t>04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>.201</w:t>
            </w:r>
            <w:r w:rsidR="00530AB4" w:rsidRPr="007E6D7E">
              <w:rPr>
                <w:rFonts w:ascii="Calibri Light" w:hAnsi="Calibri Light"/>
                <w:b/>
                <w:sz w:val="22"/>
                <w:szCs w:val="22"/>
              </w:rPr>
              <w:t>9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</w:t>
            </w:r>
            <w:r w:rsidR="00CD77DD" w:rsidRPr="007E6D7E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0C140F" w:rsidRPr="007E6D7E" w:rsidRDefault="008A54CE" w:rsidP="00C60DC5">
            <w:pPr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 </w:t>
            </w:r>
            <w:r w:rsidRPr="007E6D7E">
              <w:rPr>
                <w:rFonts w:ascii="Calibri Light" w:hAnsi="Calibri Light"/>
                <w:bCs/>
                <w:sz w:val="16"/>
                <w:szCs w:val="16"/>
              </w:rPr>
              <w:t>i zawody.</w:t>
            </w:r>
          </w:p>
        </w:tc>
      </w:tr>
      <w:tr w:rsidR="00C60DC5" w:rsidRPr="00D2769D" w:rsidTr="007E6D7E">
        <w:tc>
          <w:tcPr>
            <w:tcW w:w="705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4.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530AB4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C60DC5" w:rsidRPr="007E6D7E" w:rsidRDefault="00FD4AFE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15</w:t>
            </w:r>
            <w:r w:rsidR="004434C5" w:rsidRPr="007E6D7E">
              <w:rPr>
                <w:rFonts w:ascii="Calibri Light" w:hAnsi="Calibri Light"/>
                <w:b/>
                <w:sz w:val="22"/>
                <w:szCs w:val="22"/>
              </w:rPr>
              <w:t>.0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5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>.201</w:t>
            </w:r>
            <w:r w:rsidR="00530AB4" w:rsidRPr="007E6D7E">
              <w:rPr>
                <w:rFonts w:ascii="Calibri Light" w:hAnsi="Calibri Light"/>
                <w:b/>
                <w:sz w:val="22"/>
                <w:szCs w:val="22"/>
              </w:rPr>
              <w:t>9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</w:t>
            </w:r>
            <w:r w:rsidR="00CD77DD" w:rsidRPr="007E6D7E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C60DC5" w:rsidRPr="001F0F03" w:rsidRDefault="00C60DC5" w:rsidP="001F0F0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</w:tc>
        <w:tc>
          <w:tcPr>
            <w:tcW w:w="4107" w:type="dxa"/>
            <w:shd w:val="clear" w:color="auto" w:fill="EAF1DD" w:themeFill="accent3" w:themeFillTint="33"/>
          </w:tcPr>
          <w:p w:rsidR="00530AB4" w:rsidRPr="007E6D7E" w:rsidRDefault="00530AB4" w:rsidP="00530AB4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286E31" w:rsidRPr="007E6D7E" w:rsidRDefault="00286E31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60DC5" w:rsidRPr="00D2769D" w:rsidTr="007E6D7E">
        <w:tc>
          <w:tcPr>
            <w:tcW w:w="705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5.</w:t>
            </w: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020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Pr="00BC1A26" w:rsidRDefault="00530AB4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Odkryj swój potencjał zawodowy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C60DC5" w:rsidRPr="007E6D7E" w:rsidRDefault="007E6D7E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29</w:t>
            </w:r>
            <w:r w:rsidR="00F6386A" w:rsidRPr="007E6D7E">
              <w:rPr>
                <w:rFonts w:ascii="Calibri Light" w:hAnsi="Calibri Light"/>
                <w:b/>
                <w:sz w:val="22"/>
                <w:szCs w:val="22"/>
              </w:rPr>
              <w:t>.</w:t>
            </w:r>
            <w:r w:rsidR="00530AB4" w:rsidRPr="007E6D7E">
              <w:rPr>
                <w:rFonts w:ascii="Calibri Light" w:hAnsi="Calibri Light"/>
                <w:b/>
                <w:sz w:val="22"/>
                <w:szCs w:val="22"/>
              </w:rPr>
              <w:t>05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>.201</w:t>
            </w:r>
            <w:r w:rsidR="00530AB4" w:rsidRPr="007E6D7E">
              <w:rPr>
                <w:rFonts w:ascii="Calibri Light" w:hAnsi="Calibri Light"/>
                <w:b/>
                <w:sz w:val="22"/>
                <w:szCs w:val="22"/>
              </w:rPr>
              <w:t>9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</w:t>
            </w:r>
            <w:r w:rsidR="00CD77DD" w:rsidRPr="007E6D7E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C60DC5" w:rsidRPr="007E6D7E" w:rsidRDefault="00C60DC5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:rsidR="000C140F" w:rsidRPr="007E6D7E" w:rsidRDefault="00530AB4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dokonanie </w:t>
            </w:r>
            <w:r w:rsidR="000C140F" w:rsidRPr="007E6D7E">
              <w:rPr>
                <w:rFonts w:ascii="Calibri Light" w:hAnsi="Calibri Light"/>
                <w:sz w:val="16"/>
                <w:szCs w:val="16"/>
              </w:rPr>
              <w:t>bilans</w:t>
            </w:r>
            <w:r w:rsidRPr="007E6D7E">
              <w:rPr>
                <w:rFonts w:ascii="Calibri Light" w:hAnsi="Calibri Light"/>
                <w:sz w:val="16"/>
                <w:szCs w:val="16"/>
              </w:rPr>
              <w:t>u</w:t>
            </w:r>
            <w:r w:rsidR="000C140F" w:rsidRPr="007E6D7E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7E6D7E">
              <w:rPr>
                <w:rFonts w:ascii="Calibri Light" w:hAnsi="Calibri Light"/>
                <w:sz w:val="16"/>
                <w:szCs w:val="16"/>
              </w:rPr>
              <w:t>własnych umiejętności, możliwości  mocnych stron, wyposażenie uczestników w umiejętności odkrywania własnych umiejętności w oparciu o dotychczas</w:t>
            </w:r>
            <w:r w:rsidR="004434C5" w:rsidRPr="007E6D7E">
              <w:rPr>
                <w:rFonts w:ascii="Calibri Light" w:hAnsi="Calibri Light"/>
                <w:sz w:val="16"/>
                <w:szCs w:val="16"/>
              </w:rPr>
              <w:t xml:space="preserve"> wykonywane prace i zawody  </w:t>
            </w:r>
          </w:p>
        </w:tc>
      </w:tr>
      <w:tr w:rsidR="00C60DC5" w:rsidRPr="00D2769D" w:rsidTr="001F0F03">
        <w:trPr>
          <w:trHeight w:val="1122"/>
        </w:trPr>
        <w:tc>
          <w:tcPr>
            <w:tcW w:w="705" w:type="dxa"/>
            <w:shd w:val="clear" w:color="auto" w:fill="EAF1DD" w:themeFill="accent3" w:themeFillTint="33"/>
          </w:tcPr>
          <w:p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 xml:space="preserve">6. 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286E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C60DC5" w:rsidRPr="007E6D7E" w:rsidRDefault="007E6D7E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05.</w:t>
            </w:r>
            <w:r w:rsidR="004434C5" w:rsidRPr="007E6D7E">
              <w:rPr>
                <w:rFonts w:ascii="Calibri Light" w:hAnsi="Calibri Light"/>
                <w:b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6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>.201</w:t>
            </w:r>
            <w:r w:rsidR="004434C5" w:rsidRPr="007E6D7E">
              <w:rPr>
                <w:rFonts w:ascii="Calibri Light" w:hAnsi="Calibri Light"/>
                <w:b/>
                <w:sz w:val="22"/>
                <w:szCs w:val="22"/>
              </w:rPr>
              <w:t>9</w:t>
            </w:r>
            <w:r w:rsidR="00C60DC5"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C60DC5" w:rsidRPr="007E6D7E" w:rsidRDefault="00C60DC5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</w:t>
            </w:r>
            <w:r w:rsidR="00CD77DD" w:rsidRPr="007E6D7E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C60DC5" w:rsidRPr="001F0F03" w:rsidRDefault="00C60DC5" w:rsidP="001F0F0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</w:tc>
        <w:tc>
          <w:tcPr>
            <w:tcW w:w="4107" w:type="dxa"/>
            <w:shd w:val="clear" w:color="auto" w:fill="EAF1DD" w:themeFill="accent3" w:themeFillTint="33"/>
          </w:tcPr>
          <w:p w:rsidR="00286E31" w:rsidRPr="007E6D7E" w:rsidRDefault="00286E31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286E31" w:rsidRPr="007E6D7E" w:rsidRDefault="00286E31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7E6D7E" w:rsidRPr="00D2769D" w:rsidTr="007E6D7E">
        <w:tc>
          <w:tcPr>
            <w:tcW w:w="705" w:type="dxa"/>
            <w:shd w:val="clear" w:color="auto" w:fill="EAF1DD" w:themeFill="accent3" w:themeFillTint="33"/>
          </w:tcPr>
          <w:p w:rsidR="007E6D7E" w:rsidRDefault="007E6D7E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7E6D7E" w:rsidRDefault="007E6D7E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7E6D7E" w:rsidRDefault="007E6D7E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1F0F03" w:rsidRDefault="001F0F03" w:rsidP="001F0F03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Mama wraca do pracy</w:t>
            </w:r>
          </w:p>
          <w:p w:rsidR="007E6D7E" w:rsidRDefault="007E6D7E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06" w:type="dxa"/>
            <w:shd w:val="clear" w:color="auto" w:fill="EAF1DD" w:themeFill="accent3" w:themeFillTint="33"/>
          </w:tcPr>
          <w:p w:rsidR="007E6D7E" w:rsidRDefault="007E6D7E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7E6D7E" w:rsidRDefault="007E6D7E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12.06.2019</w:t>
            </w:r>
          </w:p>
          <w:p w:rsidR="007E6D7E" w:rsidRPr="007E6D7E" w:rsidRDefault="007E6D7E" w:rsidP="007E6D7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10:00-12:00</w:t>
            </w:r>
          </w:p>
          <w:p w:rsidR="007E6D7E" w:rsidRPr="007E6D7E" w:rsidRDefault="007E6D7E" w:rsidP="001F0F0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</w:tc>
        <w:tc>
          <w:tcPr>
            <w:tcW w:w="4107" w:type="dxa"/>
            <w:shd w:val="clear" w:color="auto" w:fill="EAF1DD" w:themeFill="accent3" w:themeFillTint="33"/>
          </w:tcPr>
          <w:p w:rsidR="001F0F03" w:rsidRPr="007E6D7E" w:rsidRDefault="001F0F03" w:rsidP="001F0F03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>zapoznanie uczestników z aktualną sytuacją kobiet na lokalnym rynku pracy, zapoznanie z formami wsparcia oferowanymi przez PUP Kętrzyn matkom powracającym na rynek pracy po przerwie związanej z wychowywaniem dziecka, prawami pracujących mam oraz elastycznymi formami zatrudnienia, zwiększenie u uczestników porady poziomu aktywności i motywacji do poszukiwania pracy</w:t>
            </w:r>
          </w:p>
          <w:p w:rsidR="007E6D7E" w:rsidRPr="007E6D7E" w:rsidRDefault="007E6D7E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7E6D7E" w:rsidRPr="00D2769D" w:rsidTr="007E6D7E">
        <w:tc>
          <w:tcPr>
            <w:tcW w:w="705" w:type="dxa"/>
            <w:shd w:val="clear" w:color="auto" w:fill="EAF1DD" w:themeFill="accent3" w:themeFillTint="33"/>
          </w:tcPr>
          <w:p w:rsidR="007E6D7E" w:rsidRDefault="007E6D7E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7E6D7E" w:rsidRDefault="007E6D7E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8.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7E6D7E" w:rsidRDefault="007E6D7E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7E6D7E" w:rsidRDefault="001F0F03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  <w:r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7E6D7E" w:rsidRDefault="007E6D7E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7E6D7E" w:rsidRDefault="007E6D7E" w:rsidP="007E6D7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9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.06.2019</w:t>
            </w:r>
          </w:p>
          <w:p w:rsidR="007E6D7E" w:rsidRPr="007E6D7E" w:rsidRDefault="007E6D7E" w:rsidP="007E6D7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10:00-12:00</w:t>
            </w:r>
          </w:p>
          <w:p w:rsidR="007E6D7E" w:rsidRPr="007E6D7E" w:rsidRDefault="007E6D7E" w:rsidP="007E6D7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7E6D7E" w:rsidRPr="007E6D7E" w:rsidRDefault="007E6D7E" w:rsidP="00C60DC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7E6D7E" w:rsidRPr="007E6D7E" w:rsidRDefault="001F0F03" w:rsidP="001F0F03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 </w:t>
            </w:r>
            <w:r w:rsidRPr="007E6D7E">
              <w:rPr>
                <w:rFonts w:ascii="Calibri Light" w:hAnsi="Calibri Light"/>
                <w:bCs/>
                <w:sz w:val="16"/>
                <w:szCs w:val="16"/>
              </w:rPr>
              <w:t>i zawody.</w:t>
            </w:r>
          </w:p>
        </w:tc>
      </w:tr>
    </w:tbl>
    <w:p w:rsidR="00427DEC" w:rsidRPr="00C739BE" w:rsidRDefault="00427DEC" w:rsidP="001F0F03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bookmarkStart w:id="0" w:name="_GoBack"/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bookmarkEnd w:id="0"/>
    <w:p w:rsidR="0043530B" w:rsidRDefault="0043530B" w:rsidP="005F3A70"/>
    <w:sectPr w:rsidR="0043530B" w:rsidSect="00C60DC5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EF" w:rsidRDefault="007808EF" w:rsidP="00A16BD2">
      <w:r>
        <w:separator/>
      </w:r>
    </w:p>
  </w:endnote>
  <w:endnote w:type="continuationSeparator" w:id="0">
    <w:p w:rsidR="007808EF" w:rsidRDefault="007808EF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EF" w:rsidRDefault="007808EF" w:rsidP="00A16BD2">
      <w:r>
        <w:separator/>
      </w:r>
    </w:p>
  </w:footnote>
  <w:footnote w:type="continuationSeparator" w:id="0">
    <w:p w:rsidR="007808EF" w:rsidRDefault="007808EF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C60DC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-203200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A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-245745</wp:posOffset>
              </wp:positionV>
              <wp:extent cx="4777105" cy="1119505"/>
              <wp:effectExtent l="0" t="190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40D" w:rsidRPr="00FD4AFE" w:rsidRDefault="00274CF1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D4AFE"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POWIATOWY URZĄD PRACY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11-400 Kętrzyn, ul. Pocztowa 11, tel. +48 89 752 57 30, fax. +48 89 752 57 31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poczta@ketrzyn.praca.gov.pl</w:t>
                            </w:r>
                          </w:hyperlink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       </w:t>
                          </w:r>
                          <w:hyperlink r:id="rId3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http://ketrzyn.praca.gov.pl</w:t>
                            </w:r>
                          </w:hyperlink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NIP: 7421015669, REGON: 510931755</w:t>
                          </w:r>
                        </w:p>
                        <w:p w:rsidR="00C0140D" w:rsidRDefault="007808EF">
                          <w:pPr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7808E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7808E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7808E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7808E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7808E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pt;margin-top:-19.35pt;width:376.1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" filled="f" stroked="f">
              <v:textbox>
                <w:txbxContent>
                  <w:p w:rsidR="00C0140D" w:rsidRPr="00FD4AFE" w:rsidRDefault="00274CF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D4AFE"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POWIATOWY URZĄD PRACY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  </w:t>
                    </w: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11-400 Kętrzyn, ul. Pocztowa 11, tel. +48 89 752 57 30, fax. +48 89 752 57 31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poczta@ketrzyn.praca.gov.pl</w:t>
                      </w:r>
                    </w:hyperlink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       </w:t>
                    </w:r>
                    <w:hyperlink r:id="rId5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http://ketrzyn.praca.gov.pl</w:t>
                      </w:r>
                    </w:hyperlink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NIP: 7421015669, REGON: 510931755</w:t>
                    </w:r>
                  </w:p>
                  <w:p w:rsidR="00C0140D" w:rsidRDefault="007808EF">
                    <w:pPr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7808EF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7808EF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7808EF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7808EF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7808EF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74CF1">
      <w:tab/>
    </w:r>
  </w:p>
  <w:p w:rsidR="00C0140D" w:rsidRDefault="007808EF">
    <w:pPr>
      <w:pStyle w:val="Nagwek"/>
      <w:tabs>
        <w:tab w:val="clear" w:pos="4536"/>
      </w:tabs>
    </w:pPr>
  </w:p>
  <w:p w:rsidR="00C0140D" w:rsidRDefault="007808EF">
    <w:pPr>
      <w:pStyle w:val="Nagwek"/>
      <w:tabs>
        <w:tab w:val="clear" w:pos="4536"/>
      </w:tabs>
    </w:pPr>
  </w:p>
  <w:p w:rsidR="00C0140D" w:rsidRDefault="007808EF">
    <w:pPr>
      <w:pStyle w:val="Nagwek"/>
      <w:tabs>
        <w:tab w:val="clear" w:pos="4536"/>
      </w:tabs>
    </w:pPr>
  </w:p>
  <w:p w:rsidR="00C0140D" w:rsidRDefault="007808EF">
    <w:pPr>
      <w:pStyle w:val="Nagwek"/>
      <w:tabs>
        <w:tab w:val="clear" w:pos="4536"/>
      </w:tabs>
    </w:pPr>
  </w:p>
  <w:p w:rsidR="00C0140D" w:rsidRDefault="007808EF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4"/>
    <w:rsid w:val="00000F34"/>
    <w:rsid w:val="00014F49"/>
    <w:rsid w:val="00015369"/>
    <w:rsid w:val="0001569A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C140F"/>
    <w:rsid w:val="000C298A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1F0F03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D79"/>
    <w:rsid w:val="00274CF1"/>
    <w:rsid w:val="0027659B"/>
    <w:rsid w:val="00277404"/>
    <w:rsid w:val="00286E31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03454"/>
    <w:rsid w:val="00427DEC"/>
    <w:rsid w:val="00431C28"/>
    <w:rsid w:val="0043530B"/>
    <w:rsid w:val="00437026"/>
    <w:rsid w:val="0044041C"/>
    <w:rsid w:val="00440E4A"/>
    <w:rsid w:val="004415A8"/>
    <w:rsid w:val="00443299"/>
    <w:rsid w:val="004434C5"/>
    <w:rsid w:val="00444DDA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0AB4"/>
    <w:rsid w:val="00532212"/>
    <w:rsid w:val="0053532D"/>
    <w:rsid w:val="00546B98"/>
    <w:rsid w:val="00551C25"/>
    <w:rsid w:val="0056186D"/>
    <w:rsid w:val="005825A5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0C57"/>
    <w:rsid w:val="005F2B4F"/>
    <w:rsid w:val="005F3A70"/>
    <w:rsid w:val="005F7BF1"/>
    <w:rsid w:val="00603C87"/>
    <w:rsid w:val="00604E73"/>
    <w:rsid w:val="00615B0B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5641C"/>
    <w:rsid w:val="0077334D"/>
    <w:rsid w:val="007808EF"/>
    <w:rsid w:val="00780CA6"/>
    <w:rsid w:val="00786C9C"/>
    <w:rsid w:val="00793F86"/>
    <w:rsid w:val="00795ACC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D7E"/>
    <w:rsid w:val="007F118D"/>
    <w:rsid w:val="007F794D"/>
    <w:rsid w:val="008005C7"/>
    <w:rsid w:val="008011E4"/>
    <w:rsid w:val="00801672"/>
    <w:rsid w:val="00807A25"/>
    <w:rsid w:val="00810A8D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B35"/>
    <w:rsid w:val="00890E30"/>
    <w:rsid w:val="008A0B7F"/>
    <w:rsid w:val="008A278C"/>
    <w:rsid w:val="008A53DA"/>
    <w:rsid w:val="008A54CE"/>
    <w:rsid w:val="008B052A"/>
    <w:rsid w:val="008B450D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42365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1944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1A26"/>
    <w:rsid w:val="00BC587D"/>
    <w:rsid w:val="00BD2F11"/>
    <w:rsid w:val="00BD450C"/>
    <w:rsid w:val="00BE5900"/>
    <w:rsid w:val="00BF260D"/>
    <w:rsid w:val="00C05894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0DC5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C5359"/>
    <w:rsid w:val="00CD1AEE"/>
    <w:rsid w:val="00CD77DD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86A"/>
    <w:rsid w:val="00F63AC7"/>
    <w:rsid w:val="00F6744E"/>
    <w:rsid w:val="00F759AF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4AFE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1ADF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ketrzyn.praca.gov.pl" TargetMode="External"/><Relationship Id="rId4" Type="http://schemas.openxmlformats.org/officeDocument/2006/relationships/hyperlink" Target="mailto:poczt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Dorota Broniszewska</cp:lastModifiedBy>
  <cp:revision>2</cp:revision>
  <cp:lastPrinted>2019-03-04T06:46:00Z</cp:lastPrinted>
  <dcterms:created xsi:type="dcterms:W3CDTF">2019-03-04T11:48:00Z</dcterms:created>
  <dcterms:modified xsi:type="dcterms:W3CDTF">2019-03-04T11:48:00Z</dcterms:modified>
</cp:coreProperties>
</file>