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958E" w14:textId="460A7D1C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PRIORYTETY RADY RYNKU PRACY WYDATKOWANIA  REZERWY KFS</w:t>
      </w:r>
    </w:p>
    <w:p w14:paraId="3F6FC2F4" w14:textId="77777777" w:rsidR="002C0819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</w:p>
    <w:p w14:paraId="42723DEE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Priorytet nr 10 Wsparcie kształcenia ustawicznego osób po 50 roku życia.</w:t>
      </w:r>
    </w:p>
    <w:p w14:paraId="33BEA908" w14:textId="484CCEA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</w:p>
    <w:p w14:paraId="34675C04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W ramach niniejszego priorytetu środki KFS będą mogły sfinansować kształcenie ustawiczne</w:t>
      </w:r>
    </w:p>
    <w:p w14:paraId="7C41E38F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osób wyłącznie w wieku powyżej 50 roku życia (zarówno pracodawców jak i pracowników).</w:t>
      </w:r>
    </w:p>
    <w:p w14:paraId="06C3EA8D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Decyduje wiek osoby, która skorzysta z wybranej formy kształcenia ustawicznego,</w:t>
      </w:r>
    </w:p>
    <w:p w14:paraId="2509D19B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w momencie składania przez pracodawcę wniosku o dofinansowanie w PUP.</w:t>
      </w:r>
    </w:p>
    <w:p w14:paraId="04BAEB7F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Temat szkolenia/kursu nie jest narzucony z góry. W uzasadnieniu należy wykazać potrzebę</w:t>
      </w:r>
    </w:p>
    <w:p w14:paraId="11E925DB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nabycia umiejętności.</w:t>
      </w:r>
    </w:p>
    <w:p w14:paraId="609A166C" w14:textId="77777777" w:rsidR="002C0819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</w:p>
    <w:p w14:paraId="385DF74F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Bold" w:hAnsi="Lato-Bold" w:cs="Lato-Bold"/>
          <w:b/>
          <w:bCs/>
          <w:kern w:val="0"/>
        </w:rPr>
        <w:t xml:space="preserve">Priorytet nr 11 </w:t>
      </w:r>
      <w:r>
        <w:rPr>
          <w:rFonts w:ascii="Lato-Regular" w:hAnsi="Lato-Regular" w:cs="Lato-Regular"/>
          <w:kern w:val="0"/>
        </w:rPr>
        <w:t>Wsparcie rozwoju umiejętności i kwalifikacji osób z orzeczonym</w:t>
      </w:r>
    </w:p>
    <w:p w14:paraId="07E566BF" w14:textId="4FCE45C9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stopniem niepełnosprawności</w:t>
      </w:r>
      <w:r w:rsidR="002C0819">
        <w:rPr>
          <w:rFonts w:ascii="Lato-Regular" w:hAnsi="Lato-Regular" w:cs="Lato-Regular"/>
          <w:kern w:val="0"/>
        </w:rPr>
        <w:t>.</w:t>
      </w:r>
    </w:p>
    <w:p w14:paraId="48ACE104" w14:textId="77777777" w:rsidR="002C0819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kern w:val="0"/>
        </w:rPr>
      </w:pPr>
    </w:p>
    <w:p w14:paraId="06A36716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Wnioskodawca składający wniosek o środki w ramach powyższego priorytetu powinien</w:t>
      </w:r>
    </w:p>
    <w:p w14:paraId="45B66539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udowodnić posiadanie przez kandydata na szkolenie orzeczenia o niepełnosprawności tj.</w:t>
      </w:r>
    </w:p>
    <w:p w14:paraId="01561853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przedstawić orzeczenie o niepełnosprawności kandydata na szkolenie bądź oświadczenie</w:t>
      </w:r>
    </w:p>
    <w:p w14:paraId="5EEFC8BF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o posiadaniu takiego orzeczenia.</w:t>
      </w:r>
    </w:p>
    <w:p w14:paraId="2FF521C1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Temat szkolenia/kursu nie jest narzucony z góry. W uzasadnieniu należy wykazać potrzebę</w:t>
      </w:r>
    </w:p>
    <w:p w14:paraId="6A1CAA4C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nabycia umiejętności.</w:t>
      </w:r>
    </w:p>
    <w:p w14:paraId="4E68300B" w14:textId="77777777" w:rsidR="002C0819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</w:p>
    <w:p w14:paraId="68BE26DC" w14:textId="6B484411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Priorytet nr 12 Wsparcie rozwoju umiejętności i kwalifikacji osób z niskim</w:t>
      </w:r>
    </w:p>
    <w:p w14:paraId="61E5AC6C" w14:textId="029416DB" w:rsidR="00AA33BC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W</w:t>
      </w:r>
      <w:r w:rsidR="00AA33BC">
        <w:rPr>
          <w:rFonts w:ascii="Lato-Bold" w:hAnsi="Lato-Bold" w:cs="Lato-Bold"/>
          <w:b/>
          <w:bCs/>
          <w:kern w:val="0"/>
        </w:rPr>
        <w:t>ykształceniem</w:t>
      </w:r>
    </w:p>
    <w:p w14:paraId="7D3A322F" w14:textId="77777777" w:rsidR="002C0819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</w:p>
    <w:p w14:paraId="431497A8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Ze wsparcia w ramach tego priorytetu mogą skorzystać osoby, które nie mają świadectwa</w:t>
      </w:r>
    </w:p>
    <w:p w14:paraId="080ADB81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dojrzałości, w tym nie ukończyły szkoły na jakimkolwiek poziomie. Jedynym wymogiem jest</w:t>
      </w:r>
    </w:p>
    <w:p w14:paraId="2393A4AE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aby wnioskodawca wskazał we wniosku, że pracownik kierowany na wnioskowaną formę</w:t>
      </w:r>
    </w:p>
    <w:p w14:paraId="72215F41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kształcenia ustawicznego spełnia kryteria dostępu (np. oświadczenie). Obszar czy branża do</w:t>
      </w:r>
    </w:p>
    <w:p w14:paraId="05503BB9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której należy wnioskodawca a także temat szkolenia nie jest istotny.</w:t>
      </w:r>
    </w:p>
    <w:p w14:paraId="62A269BD" w14:textId="77777777" w:rsidR="002C0819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</w:p>
    <w:p w14:paraId="720FEC77" w14:textId="0E07F72E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Priorytet nr 13 Wsparcie rozwoju umiejętności i kwalifikacji w obszarach/branżach,</w:t>
      </w:r>
    </w:p>
    <w:p w14:paraId="67EF7D46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które powiatowe urzędy pracy określą na podstawie wybranych przez siebie</w:t>
      </w:r>
    </w:p>
    <w:p w14:paraId="69A5E3EF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dokumentów strategicznych, analiz czy planów rozwoju jako istotne dla danego</w:t>
      </w:r>
    </w:p>
    <w:p w14:paraId="0472F1E9" w14:textId="77777777" w:rsidR="002C0819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>powiatu czy województwa</w:t>
      </w:r>
    </w:p>
    <w:p w14:paraId="1450EF8D" w14:textId="0002BF56" w:rsidR="002C0819" w:rsidRDefault="002C0819" w:rsidP="00AA33B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  <w:r>
        <w:rPr>
          <w:rFonts w:ascii="Lato-Bold" w:hAnsi="Lato-Bold" w:cs="Lato-Bold"/>
          <w:b/>
          <w:bCs/>
          <w:kern w:val="0"/>
        </w:rPr>
        <w:t xml:space="preserve"> </w:t>
      </w:r>
    </w:p>
    <w:p w14:paraId="7F535800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Urząd pracy przygotowując się do ogłoszenia naboru wniosków dla niniejszego priorytetu</w:t>
      </w:r>
    </w:p>
    <w:p w14:paraId="3B640577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Bold" w:hAnsi="Lato-Bold" w:cs="Lato-Bold"/>
          <w:b/>
          <w:bCs/>
          <w:kern w:val="0"/>
        </w:rPr>
        <w:t xml:space="preserve">powinien określić obszary czy branże </w:t>
      </w:r>
      <w:r>
        <w:rPr>
          <w:rFonts w:ascii="Lato-Regular" w:hAnsi="Lato-Regular" w:cs="Lato-Regular"/>
          <w:kern w:val="0"/>
        </w:rPr>
        <w:t>działające na jego terenie, których pracownicy</w:t>
      </w:r>
    </w:p>
    <w:p w14:paraId="07327DAD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i pracodawcy wymagają szczególnego wsparcia w zakresie podnoszenia kompetencji.</w:t>
      </w:r>
    </w:p>
    <w:p w14:paraId="370C085A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Urząd pracy musi je określić na podstawie wybranych dokumentów strategicznych czy planów</w:t>
      </w:r>
    </w:p>
    <w:p w14:paraId="63A92881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rozwoju. Do decyzji urzędu należy jakie to będą dokumenty, czy dotyczyć one będą tylko</w:t>
      </w:r>
    </w:p>
    <w:p w14:paraId="6B83C576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powiatu czy całego województwa, a także jakiego okresu.</w:t>
      </w:r>
    </w:p>
    <w:p w14:paraId="393B2F96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Informacja o wybranych dokumentach i o możliwościach ich pozyskania powinna zostać</w:t>
      </w:r>
    </w:p>
    <w:p w14:paraId="2E9D60BD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opublikowana razem z informacjami o warunkach i zasadach naboru wniosków.</w:t>
      </w:r>
    </w:p>
    <w:p w14:paraId="669504EE" w14:textId="77777777" w:rsidR="00AA33BC" w:rsidRDefault="00AA33BC" w:rsidP="00AA33B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Warunkiem dostępu do niniejszego priorytetu jest posiadanie jako przeważającego (według</w:t>
      </w:r>
    </w:p>
    <w:p w14:paraId="1DC80FA4" w14:textId="766712C7" w:rsidR="00BC40DE" w:rsidRPr="002C0819" w:rsidRDefault="00AA33BC" w:rsidP="002C081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</w:rPr>
      </w:pPr>
      <w:r>
        <w:rPr>
          <w:rFonts w:ascii="Lato-Regular" w:hAnsi="Lato-Regular" w:cs="Lato-Regular"/>
          <w:kern w:val="0"/>
        </w:rPr>
        <w:t>stanu na 1 stycznia 2025 roku) odpowiedniego kodu PKD – określonego przez urząd pracy oraz</w:t>
      </w:r>
      <w:r w:rsidR="002C0819">
        <w:rPr>
          <w:rFonts w:ascii="Lato-Regular" w:hAnsi="Lato-Regular" w:cs="Lato-Regular"/>
          <w:kern w:val="0"/>
        </w:rPr>
        <w:t xml:space="preserve"> </w:t>
      </w:r>
      <w:r>
        <w:rPr>
          <w:rFonts w:ascii="Lato-Regular" w:hAnsi="Lato-Regular" w:cs="Lato-Regular"/>
          <w:kern w:val="0"/>
        </w:rPr>
        <w:t>zawarte we wniosku o dofinansowanie wiarygodne uzasadnienie konieczności nabycia nowych</w:t>
      </w:r>
      <w:r w:rsidR="002C0819">
        <w:rPr>
          <w:rFonts w:ascii="Lato-Regular" w:hAnsi="Lato-Regular" w:cs="Lato-Regular"/>
          <w:kern w:val="0"/>
        </w:rPr>
        <w:t xml:space="preserve"> </w:t>
      </w:r>
      <w:r>
        <w:rPr>
          <w:rFonts w:ascii="Lato-Regular" w:hAnsi="Lato-Regular" w:cs="Lato-Regular"/>
          <w:kern w:val="0"/>
        </w:rPr>
        <w:t>umiejętności.</w:t>
      </w:r>
    </w:p>
    <w:sectPr w:rsidR="00BC40DE" w:rsidRPr="002C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Italic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BC"/>
    <w:rsid w:val="001E2847"/>
    <w:rsid w:val="0029211C"/>
    <w:rsid w:val="002C0819"/>
    <w:rsid w:val="004D3B80"/>
    <w:rsid w:val="004D4819"/>
    <w:rsid w:val="00AA33BC"/>
    <w:rsid w:val="00B53267"/>
    <w:rsid w:val="00BC40DE"/>
    <w:rsid w:val="00F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325"/>
  <w15:chartTrackingRefBased/>
  <w15:docId w15:val="{FBC004CA-3CE6-4CB5-BD36-6BA6A641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3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3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3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3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3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3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3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33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3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Górska</dc:creator>
  <cp:keywords/>
  <dc:description/>
  <cp:lastModifiedBy>Krystyna Górska</cp:lastModifiedBy>
  <cp:revision>4</cp:revision>
  <dcterms:created xsi:type="dcterms:W3CDTF">2025-06-26T09:53:00Z</dcterms:created>
  <dcterms:modified xsi:type="dcterms:W3CDTF">2025-06-26T09:54:00Z</dcterms:modified>
</cp:coreProperties>
</file>